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DD1C5E" w14:paraId="08101682" w14:textId="77777777">
        <w:tc>
          <w:tcPr>
            <w:tcW w:w="4928" w:type="dxa"/>
            <w:shd w:val="clear" w:color="auto" w:fill="auto"/>
            <w:vAlign w:val="center"/>
          </w:tcPr>
          <w:p w14:paraId="2F0FB143" w14:textId="77777777" w:rsidR="00DD1C5E" w:rsidRDefault="00361C4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A7AA11" wp14:editId="6D34241E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C5E" w14:paraId="5C40DEEA" w14:textId="77777777">
        <w:tc>
          <w:tcPr>
            <w:tcW w:w="4928" w:type="dxa"/>
            <w:shd w:val="clear" w:color="auto" w:fill="auto"/>
            <w:vAlign w:val="center"/>
          </w:tcPr>
          <w:p w14:paraId="6C3C316C" w14:textId="77777777" w:rsidR="00DD1C5E" w:rsidRDefault="00361C43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DD1C5E" w14:paraId="0E6D57C4" w14:textId="77777777">
        <w:tc>
          <w:tcPr>
            <w:tcW w:w="4928" w:type="dxa"/>
            <w:shd w:val="clear" w:color="auto" w:fill="auto"/>
            <w:vAlign w:val="center"/>
          </w:tcPr>
          <w:p w14:paraId="3FB49964" w14:textId="77777777" w:rsidR="00DD1C5E" w:rsidRDefault="00361C43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DD1C5E" w14:paraId="2CB44EF5" w14:textId="77777777">
        <w:tc>
          <w:tcPr>
            <w:tcW w:w="4928" w:type="dxa"/>
            <w:shd w:val="clear" w:color="auto" w:fill="auto"/>
            <w:vAlign w:val="center"/>
          </w:tcPr>
          <w:p w14:paraId="13CCA3CB" w14:textId="249F5AA6" w:rsidR="00DD1C5E" w:rsidRDefault="007B3362">
            <w:pPr>
              <w:jc w:val="center"/>
            </w:pPr>
            <w:r>
              <w:rPr>
                <w:b/>
              </w:rPr>
              <w:t>Komisija za provedbu javnog natječaja</w:t>
            </w:r>
          </w:p>
        </w:tc>
      </w:tr>
    </w:tbl>
    <w:p w14:paraId="1C45C6ED" w14:textId="77777777" w:rsidR="00DD1C5E" w:rsidRDefault="00DD1C5E"/>
    <w:p w14:paraId="3BED353C" w14:textId="77777777" w:rsidR="00DD1C5E" w:rsidRDefault="00DD1C5E"/>
    <w:p w14:paraId="16200F0C" w14:textId="77777777" w:rsidR="00DD1C5E" w:rsidRDefault="00361C43">
      <w:pPr>
        <w:tabs>
          <w:tab w:val="left" w:pos="1134"/>
        </w:tabs>
      </w:pPr>
      <w:r>
        <w:t>KLASA:</w:t>
      </w:r>
      <w:r>
        <w:tab/>
        <w:t>119-03/23-03/11</w:t>
      </w:r>
    </w:p>
    <w:p w14:paraId="66EE0770" w14:textId="77777777" w:rsidR="00DD1C5E" w:rsidRDefault="00361C43">
      <w:pPr>
        <w:tabs>
          <w:tab w:val="left" w:pos="1134"/>
        </w:tabs>
      </w:pPr>
      <w:r>
        <w:t>URBROJ:</w:t>
      </w:r>
      <w:r>
        <w:tab/>
        <w:t>514-08-03-01-02/01-23-04</w:t>
      </w:r>
    </w:p>
    <w:p w14:paraId="54A049D9" w14:textId="77777777" w:rsidR="00DD1C5E" w:rsidRDefault="00DD1C5E">
      <w:pPr>
        <w:tabs>
          <w:tab w:val="left" w:pos="1134"/>
        </w:tabs>
      </w:pPr>
    </w:p>
    <w:p w14:paraId="243DF4D5" w14:textId="77777777" w:rsidR="00DD1C5E" w:rsidRDefault="00361C43">
      <w:pPr>
        <w:tabs>
          <w:tab w:val="left" w:pos="1134"/>
        </w:tabs>
      </w:pPr>
      <w:r>
        <w:t xml:space="preserve">Zagreb, </w:t>
      </w:r>
      <w:r>
        <w:rPr>
          <w:spacing w:val="-3"/>
        </w:rPr>
        <w:t>2. kolovoza 2023.</w:t>
      </w:r>
    </w:p>
    <w:p w14:paraId="77E6518A" w14:textId="77777777" w:rsidR="00DD1C5E" w:rsidRDefault="00DD1C5E">
      <w:pPr>
        <w:tabs>
          <w:tab w:val="left" w:pos="1134"/>
        </w:tabs>
      </w:pPr>
    </w:p>
    <w:p w14:paraId="59D303E2" w14:textId="77777777" w:rsidR="00DD1C5E" w:rsidRDefault="00DD1C5E"/>
    <w:p w14:paraId="53C82DCC" w14:textId="538B4102" w:rsidR="007B3362" w:rsidRDefault="007B3362" w:rsidP="007B3362">
      <w:pPr>
        <w:ind w:firstLine="708"/>
        <w:jc w:val="both"/>
      </w:pPr>
      <w:r>
        <w:t xml:space="preserve">Na temelju članka 51. stavka 2. Zakona o državnim službenicima (Narodne novine, broj 92/05, 107/07, 27/08, 34/11, 49/11, 150/11, 34/12, 49/12, 37/13, 38/13, 138/15 - Odluka USRH, 61/17, 70/19, 98/19 i 141/22) i članka 8. stavka 4. Uredbe o raspisivanju i provedbi javnog  natječaja i internog oglasa u državnoj službi („Narodne novine“ broj 78/17 i 89/19) </w:t>
      </w:r>
      <w:bookmarkStart w:id="0" w:name="_Hlk29977958"/>
      <w:r>
        <w:t>Komisija za provedbu javnog natječaja</w:t>
      </w:r>
      <w:bookmarkEnd w:id="0"/>
      <w:r>
        <w:t xml:space="preserve"> upućuje kandidate na testiranje i daje slijedeću obavijest:</w:t>
      </w:r>
    </w:p>
    <w:p w14:paraId="4191D655" w14:textId="77777777" w:rsidR="007B3362" w:rsidRDefault="007B3362" w:rsidP="007B3362">
      <w:pPr>
        <w:jc w:val="both"/>
      </w:pPr>
    </w:p>
    <w:p w14:paraId="12D851F3" w14:textId="77777777" w:rsidR="007B3362" w:rsidRDefault="007B3362" w:rsidP="007B3362">
      <w:pPr>
        <w:jc w:val="center"/>
        <w:rPr>
          <w:b/>
        </w:rPr>
      </w:pPr>
      <w:r>
        <w:rPr>
          <w:b/>
        </w:rPr>
        <w:t>POZIV NA TESTIRANJE I OBAVIJEST KANDIDATIMA</w:t>
      </w:r>
    </w:p>
    <w:p w14:paraId="0FCC8D4E" w14:textId="77777777" w:rsidR="007B3362" w:rsidRDefault="007B3362" w:rsidP="007B3362">
      <w:pPr>
        <w:jc w:val="center"/>
        <w:rPr>
          <w:b/>
        </w:rPr>
      </w:pPr>
      <w:r>
        <w:rPr>
          <w:b/>
        </w:rPr>
        <w:t>o provedbi postupka testiranja</w:t>
      </w:r>
    </w:p>
    <w:p w14:paraId="35559B64" w14:textId="77777777" w:rsidR="007B3362" w:rsidRDefault="007B3362" w:rsidP="007B3362">
      <w:pPr>
        <w:jc w:val="both"/>
        <w:rPr>
          <w:b/>
        </w:rPr>
      </w:pPr>
    </w:p>
    <w:p w14:paraId="30370BB1" w14:textId="7BE68EC9" w:rsidR="007B3362" w:rsidRDefault="007B3362" w:rsidP="007B3362">
      <w:pPr>
        <w:jc w:val="both"/>
        <w:rPr>
          <w:bCs/>
          <w:color w:val="000000"/>
        </w:rPr>
      </w:pPr>
      <w:r>
        <w:t xml:space="preserve">Testiranje kandidata u postupku javnog natječaja KLASA: 119-03/23-03/11 objavljenog u „Narodnim novinama“ broj 67/23 </w:t>
      </w:r>
      <w:r>
        <w:rPr>
          <w:bCs/>
          <w:color w:val="000000"/>
        </w:rPr>
        <w:t>za prijam u državnu službu u Ministarstvo pravosuđa i uprave, za radna mjesta:</w:t>
      </w:r>
    </w:p>
    <w:p w14:paraId="4AC86043" w14:textId="77777777" w:rsidR="007B3362" w:rsidRDefault="007B3362" w:rsidP="007B3362">
      <w:pPr>
        <w:jc w:val="both"/>
        <w:rPr>
          <w:bCs/>
          <w:color w:val="000000"/>
        </w:rPr>
      </w:pPr>
    </w:p>
    <w:p w14:paraId="77745696" w14:textId="6EA7155B" w:rsidR="00556853" w:rsidRPr="00556853" w:rsidRDefault="004C51BE" w:rsidP="00556853">
      <w:pPr>
        <w:tabs>
          <w:tab w:val="left" w:pos="-250"/>
          <w:tab w:val="left" w:pos="720"/>
          <w:tab w:val="center" w:pos="1343"/>
          <w:tab w:val="center" w:pos="3634"/>
          <w:tab w:val="left" w:pos="8364"/>
        </w:tabs>
        <w:suppressAutoHyphens/>
        <w:rPr>
          <w:bCs/>
        </w:rPr>
      </w:pPr>
      <w:r w:rsidRPr="00556853">
        <w:rPr>
          <w:bCs/>
        </w:rPr>
        <w:t xml:space="preserve">UPRAVA ZA GRAĐANSKO, TRGOVAČKO I UPRAVNO PRAVO </w:t>
      </w:r>
    </w:p>
    <w:p w14:paraId="452AA42A" w14:textId="2B285E77" w:rsidR="00556853" w:rsidRPr="00556853" w:rsidRDefault="004C51BE" w:rsidP="00556853">
      <w:pPr>
        <w:rPr>
          <w:bCs/>
        </w:rPr>
      </w:pPr>
      <w:r w:rsidRPr="00556853">
        <w:rPr>
          <w:bCs/>
        </w:rPr>
        <w:t>SEKTOR ZA ZEMLJ</w:t>
      </w:r>
      <w:r>
        <w:rPr>
          <w:bCs/>
        </w:rPr>
        <w:t>I</w:t>
      </w:r>
      <w:r w:rsidRPr="00556853">
        <w:rPr>
          <w:bCs/>
        </w:rPr>
        <w:t xml:space="preserve">ŠNOKNJIŽNA I STVARNA PRAVA </w:t>
      </w:r>
    </w:p>
    <w:p w14:paraId="0FE8C563" w14:textId="555264B1" w:rsidR="00556853" w:rsidRPr="00556853" w:rsidRDefault="004C51BE" w:rsidP="00556853">
      <w:pPr>
        <w:contextualSpacing/>
        <w:rPr>
          <w:bCs/>
        </w:rPr>
      </w:pPr>
      <w:r w:rsidRPr="00556853">
        <w:rPr>
          <w:bCs/>
        </w:rPr>
        <w:t>SLUŽBA ZA STVARNA PRAVA</w:t>
      </w:r>
    </w:p>
    <w:p w14:paraId="6FE9308B" w14:textId="77777777" w:rsidR="00556853" w:rsidRPr="00556853" w:rsidRDefault="00556853" w:rsidP="00556853">
      <w:pPr>
        <w:contextualSpacing/>
        <w:rPr>
          <w:bCs/>
        </w:rPr>
      </w:pPr>
      <w:r w:rsidRPr="00556853">
        <w:rPr>
          <w:bCs/>
        </w:rPr>
        <w:t>Odjel za izuzimanje od zabrane raspolaganja nekretninama</w:t>
      </w:r>
    </w:p>
    <w:p w14:paraId="0A4F0914" w14:textId="77777777" w:rsid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/>
          <w:spacing w:val="-2"/>
        </w:rPr>
      </w:pPr>
    </w:p>
    <w:p w14:paraId="5FF82C92" w14:textId="3D9EA5E5" w:rsidR="00556853" w:rsidRP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556853">
        <w:rPr>
          <w:b/>
          <w:spacing w:val="-2"/>
        </w:rPr>
        <w:t>- upravni referent - vježbenik</w:t>
      </w:r>
      <w:r w:rsidRPr="00556853">
        <w:rPr>
          <w:b/>
        </w:rPr>
        <w:t xml:space="preserve"> - 1 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>. 276.)</w:t>
      </w:r>
    </w:p>
    <w:p w14:paraId="13D91263" w14:textId="77777777" w:rsidR="00556853" w:rsidRPr="00556853" w:rsidRDefault="00556853" w:rsidP="00556853">
      <w:pPr>
        <w:jc w:val="both"/>
        <w:rPr>
          <w:bCs/>
        </w:rPr>
      </w:pPr>
    </w:p>
    <w:p w14:paraId="4ED2C26B" w14:textId="068ABF49" w:rsidR="00556853" w:rsidRPr="00556853" w:rsidRDefault="00556853" w:rsidP="00556853">
      <w:pPr>
        <w:jc w:val="both"/>
        <w:rPr>
          <w:bCs/>
        </w:rPr>
      </w:pPr>
      <w:r w:rsidRPr="00556853">
        <w:rPr>
          <w:bCs/>
        </w:rPr>
        <w:t>UPRAVA ZA KAZNENO PRAVO</w:t>
      </w:r>
    </w:p>
    <w:p w14:paraId="0679537F" w14:textId="77777777" w:rsidR="00556853" w:rsidRPr="00556853" w:rsidRDefault="00556853" w:rsidP="00556853">
      <w:pPr>
        <w:tabs>
          <w:tab w:val="left" w:pos="0"/>
          <w:tab w:val="left" w:pos="8364"/>
        </w:tabs>
        <w:suppressAutoHyphens/>
        <w:rPr>
          <w:bCs/>
        </w:rPr>
      </w:pPr>
      <w:r w:rsidRPr="00556853">
        <w:rPr>
          <w:bCs/>
        </w:rPr>
        <w:t>SEKTOR ZA EVIDENCIJE, POMILOVANJA I PODRŠKU ŽRTVAMA I SVJEDOCIMA</w:t>
      </w:r>
    </w:p>
    <w:p w14:paraId="7784F3B1" w14:textId="77777777" w:rsidR="00556853" w:rsidRPr="00556853" w:rsidRDefault="00556853" w:rsidP="00556853">
      <w:pPr>
        <w:tabs>
          <w:tab w:val="left" w:pos="0"/>
          <w:tab w:val="left" w:pos="8364"/>
        </w:tabs>
        <w:suppressAutoHyphens/>
        <w:rPr>
          <w:bCs/>
        </w:rPr>
      </w:pPr>
      <w:r w:rsidRPr="00556853">
        <w:rPr>
          <w:bCs/>
        </w:rPr>
        <w:t>SLUŽBA ZA EVIDENCIJE I POMILOVANJA</w:t>
      </w:r>
    </w:p>
    <w:p w14:paraId="4285D539" w14:textId="77777777" w:rsidR="00556853" w:rsidRPr="00556853" w:rsidRDefault="00556853" w:rsidP="00556853">
      <w:pPr>
        <w:tabs>
          <w:tab w:val="left" w:pos="0"/>
          <w:tab w:val="left" w:pos="8364"/>
        </w:tabs>
        <w:suppressAutoHyphens/>
        <w:rPr>
          <w:rFonts w:eastAsia="Calibri"/>
          <w:bCs/>
        </w:rPr>
      </w:pPr>
      <w:r w:rsidRPr="00556853">
        <w:rPr>
          <w:bCs/>
        </w:rPr>
        <w:t>Odjel za kaznene evidencije</w:t>
      </w:r>
    </w:p>
    <w:p w14:paraId="6C04D0D1" w14:textId="77777777" w:rsid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Cs/>
        </w:rPr>
      </w:pPr>
    </w:p>
    <w:p w14:paraId="2351B25E" w14:textId="151BF14D" w:rsidR="00556853" w:rsidRP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556853">
        <w:rPr>
          <w:b/>
        </w:rPr>
        <w:t>- viši upravni referent – vježbenik - 1 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>. 302.)</w:t>
      </w:r>
    </w:p>
    <w:p w14:paraId="52752D78" w14:textId="77777777" w:rsidR="00556853" w:rsidRPr="00556853" w:rsidRDefault="00556853" w:rsidP="00556853">
      <w:pPr>
        <w:jc w:val="both"/>
        <w:rPr>
          <w:bCs/>
        </w:rPr>
      </w:pPr>
      <w:bookmarkStart w:id="1" w:name="_Hlk99012951"/>
    </w:p>
    <w:p w14:paraId="10347EA4" w14:textId="09A322A8" w:rsidR="00556853" w:rsidRPr="00556853" w:rsidRDefault="00556853" w:rsidP="00556853">
      <w:pPr>
        <w:jc w:val="both"/>
        <w:rPr>
          <w:bCs/>
        </w:rPr>
      </w:pPr>
      <w:r w:rsidRPr="00556853">
        <w:rPr>
          <w:bCs/>
        </w:rPr>
        <w:t>UPRAVA ZA SLUŽBENIČKI SUSTAV</w:t>
      </w:r>
    </w:p>
    <w:p w14:paraId="48EB1FC9" w14:textId="77777777" w:rsidR="00556853" w:rsidRPr="00556853" w:rsidRDefault="00556853" w:rsidP="00556853">
      <w:pPr>
        <w:jc w:val="both"/>
        <w:rPr>
          <w:bCs/>
        </w:rPr>
      </w:pPr>
      <w:r w:rsidRPr="00556853">
        <w:rPr>
          <w:bCs/>
        </w:rPr>
        <w:t>SEKTOR ZA SLUŽBENIČKE ODNOSE</w:t>
      </w:r>
    </w:p>
    <w:bookmarkEnd w:id="1"/>
    <w:p w14:paraId="7F2F436C" w14:textId="77777777" w:rsidR="00556853" w:rsidRPr="00556853" w:rsidRDefault="00556853" w:rsidP="00556853">
      <w:pPr>
        <w:jc w:val="both"/>
        <w:rPr>
          <w:bCs/>
        </w:rPr>
      </w:pPr>
      <w:r w:rsidRPr="00556853">
        <w:rPr>
          <w:bCs/>
        </w:rPr>
        <w:t>SLUŽBA ZA UPRAVLJANJE I RAZVOJ LJUDSKIH POTENCIJALA U DRŽAVNOJ SLUŽBI</w:t>
      </w:r>
    </w:p>
    <w:p w14:paraId="173C90F3" w14:textId="77777777" w:rsidR="00556853" w:rsidRDefault="00556853" w:rsidP="00556853">
      <w:pPr>
        <w:jc w:val="both"/>
        <w:rPr>
          <w:bCs/>
        </w:rPr>
      </w:pPr>
    </w:p>
    <w:p w14:paraId="533A8B88" w14:textId="0FCBC476" w:rsidR="00556853" w:rsidRPr="00556853" w:rsidRDefault="00556853" w:rsidP="00556853">
      <w:pPr>
        <w:jc w:val="both"/>
        <w:rPr>
          <w:b/>
        </w:rPr>
      </w:pPr>
      <w:r w:rsidRPr="00556853">
        <w:rPr>
          <w:b/>
        </w:rPr>
        <w:t>- viši stručni referent - vježbenik – 1 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>. 443.)</w:t>
      </w:r>
    </w:p>
    <w:p w14:paraId="5D337DF8" w14:textId="77777777" w:rsidR="00556853" w:rsidRPr="00556853" w:rsidRDefault="00556853" w:rsidP="00556853">
      <w:pPr>
        <w:rPr>
          <w:bCs/>
        </w:rPr>
      </w:pPr>
    </w:p>
    <w:p w14:paraId="0B8FA1E1" w14:textId="77777777" w:rsidR="004C51BE" w:rsidRDefault="004C51BE" w:rsidP="00556853">
      <w:pPr>
        <w:rPr>
          <w:bCs/>
        </w:rPr>
      </w:pPr>
    </w:p>
    <w:p w14:paraId="0807BFA5" w14:textId="6EC16013" w:rsidR="00556853" w:rsidRPr="00556853" w:rsidRDefault="00556853" w:rsidP="00556853">
      <w:pPr>
        <w:rPr>
          <w:bCs/>
        </w:rPr>
      </w:pPr>
      <w:r w:rsidRPr="00556853">
        <w:rPr>
          <w:bCs/>
        </w:rPr>
        <w:lastRenderedPageBreak/>
        <w:t>UPRAVA ZA LJUDSKA PRAVA, NACIONALNE MANJINE I ETIKU</w:t>
      </w:r>
    </w:p>
    <w:p w14:paraId="2C4FCB40" w14:textId="77777777" w:rsidR="00556853" w:rsidRPr="00556853" w:rsidRDefault="00556853" w:rsidP="00556853">
      <w:pPr>
        <w:rPr>
          <w:bCs/>
        </w:rPr>
      </w:pPr>
      <w:r w:rsidRPr="00556853">
        <w:rPr>
          <w:bCs/>
        </w:rPr>
        <w:t>SEKTOR ZA NACIONALNE MANJINE</w:t>
      </w:r>
    </w:p>
    <w:p w14:paraId="0C351378" w14:textId="77777777" w:rsidR="00556853" w:rsidRPr="00556853" w:rsidRDefault="00556853" w:rsidP="00556853">
      <w:pPr>
        <w:rPr>
          <w:bCs/>
        </w:rPr>
      </w:pPr>
      <w:r w:rsidRPr="00556853">
        <w:rPr>
          <w:bCs/>
        </w:rPr>
        <w:t>SLUŽBA ZA REGISTAR VIJEĆA, KOORDINACIJA VIJEĆA I PREDSTAVNIKA NACIONALNIH MANJINA</w:t>
      </w:r>
    </w:p>
    <w:p w14:paraId="2F3FC7D7" w14:textId="77777777" w:rsid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Cs/>
        </w:rPr>
      </w:pPr>
    </w:p>
    <w:p w14:paraId="6B38A56D" w14:textId="099188F5" w:rsidR="00556853" w:rsidRP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556853">
        <w:rPr>
          <w:b/>
        </w:rPr>
        <w:t>- viši upravni referent – vježbenik - 1 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>. 497.)</w:t>
      </w:r>
    </w:p>
    <w:p w14:paraId="5C83DE7F" w14:textId="77777777" w:rsidR="00556853" w:rsidRPr="00556853" w:rsidRDefault="00556853" w:rsidP="00556853">
      <w:pPr>
        <w:rPr>
          <w:bCs/>
        </w:rPr>
      </w:pPr>
    </w:p>
    <w:p w14:paraId="772F47B2" w14:textId="1B746CEF" w:rsidR="00556853" w:rsidRPr="00556853" w:rsidRDefault="00556853" w:rsidP="00556853">
      <w:pPr>
        <w:rPr>
          <w:bCs/>
        </w:rPr>
      </w:pPr>
      <w:r w:rsidRPr="00556853">
        <w:rPr>
          <w:bCs/>
        </w:rPr>
        <w:t>SLUŽBA ZA UPRAVLJANJE ELEKTRONIČKIM USLUGAMA</w:t>
      </w:r>
    </w:p>
    <w:p w14:paraId="530BE1F9" w14:textId="77777777" w:rsid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Cs/>
        </w:rPr>
      </w:pPr>
    </w:p>
    <w:p w14:paraId="6BDE76AA" w14:textId="4CFD3862" w:rsidR="00556853" w:rsidRPr="00556853" w:rsidRDefault="00556853" w:rsidP="0034025F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556853">
        <w:rPr>
          <w:b/>
        </w:rPr>
        <w:t xml:space="preserve">- viši informatički tehničar za pravosudni informacijski sustav – vježbenik </w:t>
      </w:r>
      <w:r w:rsidR="0034025F">
        <w:rPr>
          <w:b/>
        </w:rPr>
        <w:t>–</w:t>
      </w:r>
      <w:r w:rsidRPr="00556853">
        <w:rPr>
          <w:b/>
        </w:rPr>
        <w:t xml:space="preserve"> 1</w:t>
      </w:r>
      <w:r w:rsidR="0034025F">
        <w:rPr>
          <w:b/>
        </w:rPr>
        <w:t xml:space="preserve"> </w:t>
      </w:r>
      <w:r w:rsidRPr="00556853">
        <w:rPr>
          <w:b/>
        </w:rPr>
        <w:t>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 xml:space="preserve">. 705.) </w:t>
      </w:r>
    </w:p>
    <w:p w14:paraId="518B1444" w14:textId="77777777" w:rsidR="00556853" w:rsidRPr="00556853" w:rsidRDefault="00556853" w:rsidP="00556853">
      <w:pPr>
        <w:rPr>
          <w:bCs/>
        </w:rPr>
      </w:pPr>
    </w:p>
    <w:p w14:paraId="507B5377" w14:textId="49FB8787" w:rsidR="00556853" w:rsidRPr="00556853" w:rsidRDefault="00556853" w:rsidP="00556853">
      <w:pPr>
        <w:rPr>
          <w:bCs/>
        </w:rPr>
      </w:pPr>
      <w:r w:rsidRPr="00556853">
        <w:rPr>
          <w:bCs/>
        </w:rPr>
        <w:t>SAMOSTALNI SEKTOR ZA NABAVU</w:t>
      </w:r>
    </w:p>
    <w:p w14:paraId="263DD1E0" w14:textId="77777777" w:rsidR="00556853" w:rsidRPr="00556853" w:rsidRDefault="00556853" w:rsidP="00556853">
      <w:pPr>
        <w:rPr>
          <w:bCs/>
        </w:rPr>
      </w:pPr>
      <w:r w:rsidRPr="00556853">
        <w:rPr>
          <w:bCs/>
        </w:rPr>
        <w:t>SLUŽBA ZA PLANIRANJE I PRAĆENJE POSTUPAKA NABAVE</w:t>
      </w:r>
    </w:p>
    <w:p w14:paraId="48C72BB8" w14:textId="77777777" w:rsid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Cs/>
        </w:rPr>
      </w:pPr>
    </w:p>
    <w:p w14:paraId="2CA94974" w14:textId="09E8F337" w:rsidR="00556853" w:rsidRP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556853">
        <w:rPr>
          <w:b/>
        </w:rPr>
        <w:t>- viši stručni referent – vježbenik - 1 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 xml:space="preserve">. 723.) </w:t>
      </w:r>
    </w:p>
    <w:p w14:paraId="00BB8174" w14:textId="77777777" w:rsidR="007B3362" w:rsidRDefault="007B3362" w:rsidP="007B3362">
      <w:pPr>
        <w:widowControl w:val="0"/>
        <w:tabs>
          <w:tab w:val="center" w:pos="3634"/>
          <w:tab w:val="left" w:pos="8364"/>
        </w:tabs>
        <w:suppressAutoHyphens/>
      </w:pPr>
    </w:p>
    <w:p w14:paraId="3461DF36" w14:textId="10F4795A" w:rsidR="007B3362" w:rsidRPr="004C51BE" w:rsidRDefault="004C51BE" w:rsidP="007B3362">
      <w:pPr>
        <w:jc w:val="both"/>
        <w:rPr>
          <w:b/>
          <w:u w:val="single"/>
        </w:rPr>
      </w:pPr>
      <w:r w:rsidRPr="004C51BE">
        <w:rPr>
          <w:b/>
          <w:u w:val="single"/>
        </w:rPr>
        <w:t xml:space="preserve">ODRŽAT ĆE SE </w:t>
      </w:r>
      <w:bookmarkStart w:id="2" w:name="_Hlk522700715"/>
      <w:r w:rsidRPr="004C51BE">
        <w:rPr>
          <w:b/>
          <w:u w:val="single"/>
        </w:rPr>
        <w:t xml:space="preserve">DANA 10. KOLOVOZA 2023. GODINE (ČETVRTAK) U </w:t>
      </w:r>
      <w:bookmarkEnd w:id="2"/>
      <w:r w:rsidRPr="004C51BE">
        <w:rPr>
          <w:b/>
          <w:u w:val="single"/>
        </w:rPr>
        <w:t>MINISTARSTVU PRAVOSUĐA I UPRAVE U ZAGREBU,</w:t>
      </w:r>
      <w:r w:rsidRPr="004C51BE">
        <w:rPr>
          <w:u w:val="single"/>
        </w:rPr>
        <w:t xml:space="preserve"> </w:t>
      </w:r>
      <w:r w:rsidRPr="004C51BE">
        <w:rPr>
          <w:b/>
          <w:u w:val="single"/>
        </w:rPr>
        <w:t xml:space="preserve">ULICA GRADA VUKOVARA 49, S POČETKOM U 9,00 SATI U DVORANI 415/IV. </w:t>
      </w:r>
    </w:p>
    <w:p w14:paraId="29BCEA92" w14:textId="77777777" w:rsidR="007B3362" w:rsidRDefault="007B3362" w:rsidP="007B3362">
      <w:pPr>
        <w:jc w:val="both"/>
      </w:pPr>
    </w:p>
    <w:p w14:paraId="4F7F9ABF" w14:textId="61350EE2" w:rsidR="007B3362" w:rsidRPr="004C51BE" w:rsidRDefault="004C51BE" w:rsidP="007B3362">
      <w:pPr>
        <w:jc w:val="both"/>
        <w:rPr>
          <w:color w:val="000000"/>
        </w:rPr>
      </w:pPr>
      <w:r w:rsidRPr="004C51BE">
        <w:t>dok će se testiranje kandidata</w:t>
      </w:r>
      <w:r w:rsidRPr="004C51BE">
        <w:rPr>
          <w:color w:val="000000"/>
        </w:rPr>
        <w:t xml:space="preserve"> za radna mjesta: </w:t>
      </w:r>
    </w:p>
    <w:p w14:paraId="6D608051" w14:textId="77777777" w:rsidR="007B3362" w:rsidRDefault="007B3362" w:rsidP="007B3362">
      <w:pPr>
        <w:jc w:val="both"/>
        <w:rPr>
          <w:bCs/>
          <w:color w:val="000000"/>
        </w:rPr>
      </w:pPr>
    </w:p>
    <w:p w14:paraId="2BEACD80" w14:textId="77777777" w:rsidR="00556853" w:rsidRPr="00556853" w:rsidRDefault="00556853" w:rsidP="00556853">
      <w:pPr>
        <w:pStyle w:val="tekst"/>
        <w:spacing w:before="0" w:beforeAutospacing="0" w:after="0" w:afterAutospacing="0"/>
        <w:jc w:val="both"/>
        <w:rPr>
          <w:bCs/>
        </w:rPr>
      </w:pPr>
      <w:r w:rsidRPr="00556853">
        <w:rPr>
          <w:bCs/>
        </w:rPr>
        <w:t>GLAVNO TAJNIŠTVO</w:t>
      </w:r>
    </w:p>
    <w:p w14:paraId="69DA7BB8" w14:textId="77777777" w:rsidR="00556853" w:rsidRPr="00556853" w:rsidRDefault="00556853" w:rsidP="00556853">
      <w:pPr>
        <w:pStyle w:val="tekst"/>
        <w:spacing w:before="0" w:beforeAutospacing="0" w:after="0" w:afterAutospacing="0"/>
        <w:jc w:val="both"/>
        <w:rPr>
          <w:bCs/>
        </w:rPr>
      </w:pPr>
      <w:r w:rsidRPr="00556853">
        <w:rPr>
          <w:bCs/>
        </w:rPr>
        <w:t xml:space="preserve">SEKTOR ZA PRAVOSUDNU INFRASTRUKTURU </w:t>
      </w:r>
    </w:p>
    <w:p w14:paraId="7DC921F9" w14:textId="77777777" w:rsidR="00556853" w:rsidRPr="00556853" w:rsidRDefault="00556853" w:rsidP="00556853">
      <w:pPr>
        <w:pStyle w:val="tekst"/>
        <w:spacing w:before="0" w:beforeAutospacing="0" w:after="0" w:afterAutospacing="0"/>
        <w:jc w:val="both"/>
        <w:rPr>
          <w:bCs/>
        </w:rPr>
      </w:pPr>
      <w:r w:rsidRPr="00556853">
        <w:rPr>
          <w:bCs/>
        </w:rPr>
        <w:t>SLUŽBA ZA INVESTICIJSKO, TEKUĆE ODRŽAVANJE I ENERGETSKU UČINKOVITOST</w:t>
      </w:r>
    </w:p>
    <w:p w14:paraId="54BF6DAD" w14:textId="77777777" w:rsidR="00556853" w:rsidRPr="00556853" w:rsidRDefault="00556853" w:rsidP="00556853">
      <w:pPr>
        <w:pStyle w:val="tekst"/>
        <w:spacing w:before="0" w:beforeAutospacing="0" w:after="0" w:afterAutospacing="0"/>
        <w:jc w:val="both"/>
        <w:rPr>
          <w:bCs/>
        </w:rPr>
      </w:pPr>
    </w:p>
    <w:p w14:paraId="28294F62" w14:textId="6964A29E" w:rsidR="00556853" w:rsidRPr="00556853" w:rsidRDefault="00556853" w:rsidP="00556853">
      <w:pPr>
        <w:pStyle w:val="tekst"/>
        <w:spacing w:before="0" w:beforeAutospacing="0" w:after="0" w:afterAutospacing="0"/>
        <w:jc w:val="both"/>
        <w:rPr>
          <w:b/>
        </w:rPr>
      </w:pPr>
      <w:r w:rsidRPr="00556853">
        <w:rPr>
          <w:b/>
        </w:rPr>
        <w:t>- stručni suradnik –  vježbenik - 1 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 xml:space="preserve">. 95.) </w:t>
      </w:r>
    </w:p>
    <w:p w14:paraId="044BC22B" w14:textId="77777777" w:rsidR="00556853" w:rsidRPr="00556853" w:rsidRDefault="00556853" w:rsidP="00556853">
      <w:pPr>
        <w:tabs>
          <w:tab w:val="left" w:pos="-250"/>
          <w:tab w:val="left" w:pos="720"/>
          <w:tab w:val="center" w:pos="1343"/>
          <w:tab w:val="center" w:pos="3634"/>
          <w:tab w:val="left" w:pos="8364"/>
        </w:tabs>
        <w:suppressAutoHyphens/>
        <w:rPr>
          <w:bCs/>
        </w:rPr>
      </w:pPr>
    </w:p>
    <w:p w14:paraId="53D73B3E" w14:textId="0F45D010" w:rsidR="00556853" w:rsidRPr="00556853" w:rsidRDefault="00556853" w:rsidP="00556853">
      <w:pPr>
        <w:tabs>
          <w:tab w:val="left" w:pos="-250"/>
          <w:tab w:val="left" w:pos="720"/>
          <w:tab w:val="center" w:pos="1343"/>
          <w:tab w:val="center" w:pos="3634"/>
          <w:tab w:val="left" w:pos="8364"/>
        </w:tabs>
        <w:suppressAutoHyphens/>
        <w:rPr>
          <w:bCs/>
        </w:rPr>
      </w:pPr>
      <w:r w:rsidRPr="00556853">
        <w:rPr>
          <w:bCs/>
        </w:rPr>
        <w:t xml:space="preserve">UPRAVA ZA GRAĐANSKO, TRGOVAČKO I UPRAVNO PRAVO </w:t>
      </w:r>
    </w:p>
    <w:p w14:paraId="03088ECC" w14:textId="77777777" w:rsidR="00556853" w:rsidRPr="00556853" w:rsidRDefault="00556853" w:rsidP="00556853">
      <w:pPr>
        <w:rPr>
          <w:bCs/>
        </w:rPr>
      </w:pPr>
      <w:r w:rsidRPr="00556853">
        <w:rPr>
          <w:bCs/>
        </w:rPr>
        <w:t>SEKTOR ZA PROPISE GRAĐANSKOG I TRGOVAČKOG PRAVA</w:t>
      </w:r>
    </w:p>
    <w:p w14:paraId="7A5AD058" w14:textId="77777777" w:rsidR="00556853" w:rsidRPr="00556853" w:rsidRDefault="00556853" w:rsidP="00556853">
      <w:pPr>
        <w:rPr>
          <w:bCs/>
        </w:rPr>
      </w:pPr>
      <w:r w:rsidRPr="00556853">
        <w:rPr>
          <w:bCs/>
        </w:rPr>
        <w:t>SLUŽBA ZA OPĆE PROPISE GRAĐANSKOG MATERIJALNOG PRAVA I SUSTAV BESPLATNE PRAVNE POMOĆI</w:t>
      </w:r>
    </w:p>
    <w:p w14:paraId="08F7AE92" w14:textId="77777777" w:rsidR="00556853" w:rsidRPr="00556853" w:rsidRDefault="00556853" w:rsidP="00556853">
      <w:pPr>
        <w:contextualSpacing/>
        <w:rPr>
          <w:bCs/>
        </w:rPr>
      </w:pPr>
      <w:r w:rsidRPr="00556853">
        <w:rPr>
          <w:bCs/>
        </w:rPr>
        <w:t>Odjel za opće propise građanskog materijalnog prava</w:t>
      </w:r>
    </w:p>
    <w:p w14:paraId="1198E4A0" w14:textId="77777777" w:rsid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Cs/>
          <w:spacing w:val="-2"/>
        </w:rPr>
      </w:pPr>
    </w:p>
    <w:p w14:paraId="20F0BF21" w14:textId="0D14B644" w:rsidR="00556853" w:rsidRP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556853">
        <w:rPr>
          <w:b/>
          <w:spacing w:val="-2"/>
        </w:rPr>
        <w:t xml:space="preserve">- samostalni upravni referent </w:t>
      </w:r>
      <w:r>
        <w:rPr>
          <w:b/>
          <w:spacing w:val="-2"/>
        </w:rPr>
        <w:t>–</w:t>
      </w:r>
      <w:r w:rsidRPr="00556853">
        <w:rPr>
          <w:b/>
          <w:spacing w:val="-2"/>
        </w:rPr>
        <w:t xml:space="preserve"> vježbenik</w:t>
      </w:r>
      <w:r w:rsidRPr="00556853">
        <w:rPr>
          <w:b/>
        </w:rPr>
        <w:t xml:space="preserve"> </w:t>
      </w:r>
      <w:r>
        <w:rPr>
          <w:b/>
        </w:rPr>
        <w:t>–</w:t>
      </w:r>
      <w:r w:rsidRPr="00556853">
        <w:rPr>
          <w:b/>
        </w:rPr>
        <w:t xml:space="preserve"> 1 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>. 232.)</w:t>
      </w:r>
    </w:p>
    <w:p w14:paraId="3A2718B7" w14:textId="77777777" w:rsidR="00556853" w:rsidRDefault="00556853" w:rsidP="00556853">
      <w:pPr>
        <w:rPr>
          <w:bCs/>
        </w:rPr>
      </w:pPr>
    </w:p>
    <w:p w14:paraId="4EE10F48" w14:textId="318799E1" w:rsidR="00556853" w:rsidRPr="00556853" w:rsidRDefault="00556853" w:rsidP="00556853">
      <w:pPr>
        <w:rPr>
          <w:bCs/>
        </w:rPr>
      </w:pPr>
      <w:r w:rsidRPr="00556853">
        <w:rPr>
          <w:bCs/>
        </w:rPr>
        <w:t>SEKTOR ZA DRUGOSTUPANJSKE POSTUPKE I PROPISE UPRAVNOG PRAVA</w:t>
      </w:r>
    </w:p>
    <w:p w14:paraId="2B142323" w14:textId="77777777" w:rsidR="00556853" w:rsidRPr="00556853" w:rsidRDefault="00556853" w:rsidP="00556853">
      <w:pPr>
        <w:contextualSpacing/>
        <w:rPr>
          <w:bCs/>
        </w:rPr>
      </w:pPr>
      <w:r w:rsidRPr="00556853">
        <w:rPr>
          <w:bCs/>
        </w:rPr>
        <w:t>SLUŽBA ZA STRATEŠKE PROJEKTE I PROPISE UPRAVNOG PRAVA</w:t>
      </w:r>
    </w:p>
    <w:p w14:paraId="4388D6E7" w14:textId="77777777" w:rsid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Cs/>
          <w:spacing w:val="-2"/>
        </w:rPr>
      </w:pPr>
    </w:p>
    <w:p w14:paraId="3E94B15C" w14:textId="73BA0CC5" w:rsidR="00556853" w:rsidRP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556853">
        <w:rPr>
          <w:b/>
          <w:spacing w:val="-2"/>
        </w:rPr>
        <w:t>- samostalni upravni referent - vježbenik</w:t>
      </w:r>
      <w:r w:rsidRPr="00556853">
        <w:rPr>
          <w:b/>
        </w:rPr>
        <w:t xml:space="preserve"> - 1 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>. 258.)</w:t>
      </w:r>
    </w:p>
    <w:p w14:paraId="31E33020" w14:textId="77777777" w:rsidR="00556853" w:rsidRDefault="00556853" w:rsidP="00556853">
      <w:pPr>
        <w:jc w:val="both"/>
        <w:rPr>
          <w:bCs/>
        </w:rPr>
      </w:pPr>
    </w:p>
    <w:p w14:paraId="6964E060" w14:textId="6EA10254" w:rsidR="00556853" w:rsidRPr="00556853" w:rsidRDefault="00556853" w:rsidP="00556853">
      <w:pPr>
        <w:jc w:val="both"/>
        <w:rPr>
          <w:bCs/>
        </w:rPr>
      </w:pPr>
      <w:r w:rsidRPr="00556853">
        <w:rPr>
          <w:bCs/>
        </w:rPr>
        <w:t>UPRAVA ZA KAZNENO PRAVO</w:t>
      </w:r>
    </w:p>
    <w:p w14:paraId="5E00A76D" w14:textId="77777777" w:rsidR="00556853" w:rsidRPr="00556853" w:rsidRDefault="00556853" w:rsidP="00556853">
      <w:pPr>
        <w:tabs>
          <w:tab w:val="left" w:pos="0"/>
          <w:tab w:val="left" w:pos="8364"/>
        </w:tabs>
        <w:suppressAutoHyphens/>
        <w:rPr>
          <w:bCs/>
        </w:rPr>
      </w:pPr>
      <w:r w:rsidRPr="00556853">
        <w:rPr>
          <w:bCs/>
        </w:rPr>
        <w:t>SEKTOR ZA PROPISE KAZNENOG PRAVA</w:t>
      </w:r>
    </w:p>
    <w:p w14:paraId="5A23F7A8" w14:textId="77777777" w:rsidR="00556853" w:rsidRPr="00556853" w:rsidRDefault="00556853" w:rsidP="00556853">
      <w:pPr>
        <w:tabs>
          <w:tab w:val="left" w:pos="0"/>
          <w:tab w:val="left" w:pos="8364"/>
        </w:tabs>
        <w:suppressAutoHyphens/>
        <w:rPr>
          <w:bCs/>
        </w:rPr>
      </w:pPr>
      <w:r w:rsidRPr="00556853">
        <w:rPr>
          <w:bCs/>
        </w:rPr>
        <w:t>SLUŽBA ZA PROPISE KAZNENOG PROCESNOG PRAVA</w:t>
      </w:r>
    </w:p>
    <w:p w14:paraId="30E0D9EC" w14:textId="77777777" w:rsidR="00556853" w:rsidRPr="00556853" w:rsidRDefault="00556853" w:rsidP="00556853">
      <w:pPr>
        <w:tabs>
          <w:tab w:val="left" w:pos="0"/>
          <w:tab w:val="left" w:pos="8364"/>
        </w:tabs>
        <w:suppressAutoHyphens/>
        <w:rPr>
          <w:rFonts w:eastAsia="Calibri"/>
          <w:bCs/>
        </w:rPr>
      </w:pPr>
      <w:r w:rsidRPr="00556853">
        <w:rPr>
          <w:bCs/>
        </w:rPr>
        <w:t>Odjel za kazneno procesno pravo</w:t>
      </w:r>
    </w:p>
    <w:p w14:paraId="2E8F472C" w14:textId="77777777" w:rsid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Cs/>
        </w:rPr>
      </w:pPr>
    </w:p>
    <w:p w14:paraId="3D15102C" w14:textId="67EDF2FA" w:rsidR="00556853" w:rsidRP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556853">
        <w:rPr>
          <w:b/>
        </w:rPr>
        <w:t>- stručni suradnik – vježbenik - 1 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>. 290.)</w:t>
      </w:r>
    </w:p>
    <w:p w14:paraId="401B0725" w14:textId="77777777" w:rsidR="00556853" w:rsidRDefault="00556853" w:rsidP="00556853">
      <w:pPr>
        <w:rPr>
          <w:rFonts w:eastAsia="Calibri"/>
          <w:bCs/>
        </w:rPr>
      </w:pPr>
    </w:p>
    <w:p w14:paraId="6C1A2EDD" w14:textId="73A94723" w:rsidR="00556853" w:rsidRPr="00556853" w:rsidRDefault="00556853" w:rsidP="00556853">
      <w:pPr>
        <w:rPr>
          <w:rFonts w:eastAsia="Calibri"/>
          <w:bCs/>
        </w:rPr>
      </w:pPr>
      <w:r w:rsidRPr="00556853">
        <w:rPr>
          <w:rFonts w:eastAsia="Calibri"/>
          <w:bCs/>
        </w:rPr>
        <w:lastRenderedPageBreak/>
        <w:t>UPRAVA ZA EUROPSKE POSLOVE, MEĐUNARODNU I PRAVOSUDNU SURADNJU I SPRJEČAVANJE KORUPCIJE</w:t>
      </w:r>
    </w:p>
    <w:p w14:paraId="4384CE0B" w14:textId="77777777" w:rsidR="00556853" w:rsidRPr="00556853" w:rsidRDefault="00556853" w:rsidP="00556853">
      <w:pPr>
        <w:rPr>
          <w:rFonts w:eastAsia="Calibri"/>
          <w:bCs/>
        </w:rPr>
      </w:pPr>
      <w:r w:rsidRPr="00556853">
        <w:rPr>
          <w:rFonts w:eastAsia="Calibri"/>
          <w:bCs/>
        </w:rPr>
        <w:t>SEKTOR ZA MEĐUNARODNU PRAVNU POMOĆ I PRAVOSUDNU SURADNJU S DRŽAVAMA ČLANICAMA EUROPSKE UNIJE</w:t>
      </w:r>
    </w:p>
    <w:p w14:paraId="58E15C47" w14:textId="77777777" w:rsidR="00556853" w:rsidRPr="00556853" w:rsidRDefault="00556853" w:rsidP="00556853">
      <w:pPr>
        <w:rPr>
          <w:rFonts w:eastAsia="Calibri"/>
          <w:bCs/>
        </w:rPr>
      </w:pPr>
      <w:r w:rsidRPr="00556853">
        <w:rPr>
          <w:rFonts w:eastAsia="Calibri"/>
          <w:bCs/>
        </w:rPr>
        <w:t>SLUŽBA ZA MEĐUNARODNU PRAVNU POMOĆ I PRAVOSUDNU SURADNJU U KAZNENIM STVARIMA</w:t>
      </w:r>
    </w:p>
    <w:p w14:paraId="589DF94A" w14:textId="77777777" w:rsidR="00556853" w:rsidRPr="00556853" w:rsidRDefault="00556853" w:rsidP="00556853">
      <w:pPr>
        <w:rPr>
          <w:rFonts w:eastAsia="Calibri"/>
          <w:bCs/>
        </w:rPr>
      </w:pPr>
      <w:r w:rsidRPr="00556853">
        <w:rPr>
          <w:rFonts w:eastAsia="Calibri"/>
          <w:bCs/>
        </w:rPr>
        <w:t>Odjel za pravosudnu suradnju u kaznenim stvarima s državama članicama Europske unije</w:t>
      </w:r>
    </w:p>
    <w:p w14:paraId="239E744F" w14:textId="77777777" w:rsid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rFonts w:eastAsia="Calibri"/>
          <w:bCs/>
          <w:spacing w:val="-2"/>
        </w:rPr>
      </w:pPr>
    </w:p>
    <w:p w14:paraId="3F71827F" w14:textId="49AA4178" w:rsidR="00556853" w:rsidRP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556853">
        <w:rPr>
          <w:rFonts w:eastAsia="Calibri"/>
          <w:b/>
          <w:spacing w:val="-2"/>
        </w:rPr>
        <w:t xml:space="preserve">- stručni suradnik – vježbenik - </w:t>
      </w:r>
      <w:r w:rsidRPr="00556853">
        <w:rPr>
          <w:b/>
        </w:rPr>
        <w:t>1 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>. 350.)</w:t>
      </w:r>
    </w:p>
    <w:p w14:paraId="1869B04C" w14:textId="77777777" w:rsidR="00556853" w:rsidRDefault="00556853" w:rsidP="00556853">
      <w:pPr>
        <w:tabs>
          <w:tab w:val="left" w:pos="0"/>
          <w:tab w:val="left" w:pos="8364"/>
        </w:tabs>
        <w:suppressAutoHyphens/>
        <w:rPr>
          <w:bCs/>
        </w:rPr>
      </w:pPr>
    </w:p>
    <w:p w14:paraId="00A80A39" w14:textId="10E0BAC4" w:rsidR="00556853" w:rsidRPr="00556853" w:rsidRDefault="00556853" w:rsidP="00556853">
      <w:pPr>
        <w:tabs>
          <w:tab w:val="left" w:pos="0"/>
          <w:tab w:val="left" w:pos="8364"/>
        </w:tabs>
        <w:suppressAutoHyphens/>
        <w:rPr>
          <w:bCs/>
        </w:rPr>
      </w:pPr>
      <w:r w:rsidRPr="00556853">
        <w:rPr>
          <w:bCs/>
        </w:rPr>
        <w:t>UPRAVA ZA POLITIČKI SUSTAV I OPĆU UPRAVU</w:t>
      </w:r>
    </w:p>
    <w:p w14:paraId="499CD624" w14:textId="77777777" w:rsidR="00556853" w:rsidRPr="00556853" w:rsidRDefault="00556853" w:rsidP="00556853">
      <w:pPr>
        <w:tabs>
          <w:tab w:val="left" w:pos="0"/>
          <w:tab w:val="left" w:pos="8364"/>
        </w:tabs>
        <w:suppressAutoHyphens/>
        <w:rPr>
          <w:bCs/>
        </w:rPr>
      </w:pPr>
      <w:r w:rsidRPr="00556853">
        <w:rPr>
          <w:bCs/>
        </w:rPr>
        <w:t>SEKTOR ZA GRAĐANSKA STANJA I MODERNIZACIJU UPRAVNOG POSTUPANJA</w:t>
      </w:r>
    </w:p>
    <w:p w14:paraId="20D00E14" w14:textId="77777777" w:rsidR="00556853" w:rsidRPr="00556853" w:rsidRDefault="00556853" w:rsidP="00556853">
      <w:pPr>
        <w:tabs>
          <w:tab w:val="left" w:pos="0"/>
          <w:tab w:val="left" w:pos="8364"/>
        </w:tabs>
        <w:suppressAutoHyphens/>
        <w:rPr>
          <w:bCs/>
        </w:rPr>
      </w:pPr>
      <w:r w:rsidRPr="00556853">
        <w:rPr>
          <w:bCs/>
        </w:rPr>
        <w:t>SLUŽBA ZA UPRAVNA POSTUPANJA</w:t>
      </w:r>
    </w:p>
    <w:p w14:paraId="07CF6C8C" w14:textId="77777777" w:rsidR="00556853" w:rsidRDefault="00556853" w:rsidP="00556853">
      <w:pPr>
        <w:tabs>
          <w:tab w:val="left" w:pos="0"/>
          <w:tab w:val="left" w:pos="8364"/>
        </w:tabs>
        <w:suppressAutoHyphens/>
        <w:rPr>
          <w:bCs/>
        </w:rPr>
      </w:pPr>
    </w:p>
    <w:p w14:paraId="68B8E2E4" w14:textId="299D04D7" w:rsidR="00556853" w:rsidRPr="00556853" w:rsidRDefault="00556853" w:rsidP="00556853">
      <w:pPr>
        <w:tabs>
          <w:tab w:val="left" w:pos="0"/>
          <w:tab w:val="left" w:pos="8364"/>
        </w:tabs>
        <w:suppressAutoHyphens/>
        <w:rPr>
          <w:b/>
        </w:rPr>
      </w:pPr>
      <w:r w:rsidRPr="00556853">
        <w:rPr>
          <w:b/>
        </w:rPr>
        <w:t>- stručni suradnik – vježbenik - 1 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>. 423.a)</w:t>
      </w:r>
    </w:p>
    <w:p w14:paraId="4FF828F2" w14:textId="77777777" w:rsidR="00556853" w:rsidRDefault="00556853" w:rsidP="00556853">
      <w:pPr>
        <w:jc w:val="both"/>
        <w:rPr>
          <w:bCs/>
        </w:rPr>
      </w:pPr>
    </w:p>
    <w:p w14:paraId="17E52590" w14:textId="3B83F26E" w:rsidR="00556853" w:rsidRPr="00556853" w:rsidRDefault="00556853" w:rsidP="00556853">
      <w:pPr>
        <w:jc w:val="both"/>
        <w:rPr>
          <w:bCs/>
        </w:rPr>
      </w:pPr>
      <w:r w:rsidRPr="00556853">
        <w:rPr>
          <w:bCs/>
        </w:rPr>
        <w:t>UPRAVA ZA SLUŽBENIČKI SUSTAV</w:t>
      </w:r>
    </w:p>
    <w:p w14:paraId="4CDECBE5" w14:textId="77777777" w:rsidR="00556853" w:rsidRPr="00556853" w:rsidRDefault="00556853" w:rsidP="00556853">
      <w:pPr>
        <w:jc w:val="both"/>
        <w:rPr>
          <w:bCs/>
        </w:rPr>
      </w:pPr>
      <w:r w:rsidRPr="00556853">
        <w:rPr>
          <w:bCs/>
        </w:rPr>
        <w:t>SEKTOR ZA LJUDSKE POTENCIJALE</w:t>
      </w:r>
    </w:p>
    <w:p w14:paraId="1A40EE14" w14:textId="77777777" w:rsidR="00556853" w:rsidRPr="00556853" w:rsidRDefault="00556853" w:rsidP="00556853">
      <w:pPr>
        <w:jc w:val="both"/>
        <w:rPr>
          <w:bCs/>
        </w:rPr>
      </w:pPr>
      <w:r w:rsidRPr="00556853">
        <w:rPr>
          <w:bCs/>
        </w:rPr>
        <w:t>SLUŽBA ZA LJUDSKE POTENCIJALE U MINISTARSTVU</w:t>
      </w:r>
    </w:p>
    <w:p w14:paraId="47FA3F98" w14:textId="77777777" w:rsidR="00556853" w:rsidRPr="00556853" w:rsidRDefault="00556853" w:rsidP="00556853">
      <w:pPr>
        <w:jc w:val="both"/>
        <w:rPr>
          <w:bCs/>
        </w:rPr>
      </w:pPr>
      <w:r w:rsidRPr="00556853">
        <w:rPr>
          <w:bCs/>
        </w:rPr>
        <w:t>Odjel za upravljanje ljudskim potencijalima u Ministarstvu</w:t>
      </w:r>
    </w:p>
    <w:p w14:paraId="1FE7D52E" w14:textId="77777777" w:rsidR="00556853" w:rsidRP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</w:p>
    <w:p w14:paraId="66668B40" w14:textId="7E47B496" w:rsidR="00556853" w:rsidRP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556853">
        <w:rPr>
          <w:b/>
        </w:rPr>
        <w:t>- stručni suradnik – vježbenik - 1 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>. 461.)</w:t>
      </w:r>
    </w:p>
    <w:p w14:paraId="7E2B4884" w14:textId="77777777" w:rsidR="00556853" w:rsidRDefault="00556853" w:rsidP="00556853">
      <w:pPr>
        <w:jc w:val="both"/>
        <w:rPr>
          <w:bCs/>
        </w:rPr>
      </w:pPr>
    </w:p>
    <w:p w14:paraId="06F8F8B6" w14:textId="1BEA14C3" w:rsidR="00556853" w:rsidRPr="00556853" w:rsidRDefault="00556853" w:rsidP="00556853">
      <w:pPr>
        <w:jc w:val="both"/>
        <w:rPr>
          <w:bCs/>
        </w:rPr>
      </w:pPr>
      <w:r w:rsidRPr="00556853">
        <w:rPr>
          <w:bCs/>
        </w:rPr>
        <w:t>SLUŽBA ZA EVIDENCIJE I ANALIZE LJUDSKIH POTENCIJALA U MINISTARSTVU</w:t>
      </w:r>
    </w:p>
    <w:p w14:paraId="0CAFE43C" w14:textId="77777777" w:rsidR="00556853" w:rsidRP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</w:p>
    <w:p w14:paraId="186A0528" w14:textId="5D89DB53" w:rsidR="00556853" w:rsidRP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556853">
        <w:rPr>
          <w:b/>
        </w:rPr>
        <w:t>- stručni suradnik – vježbenik - 1 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>. 464.b.)</w:t>
      </w:r>
    </w:p>
    <w:p w14:paraId="17DD7DE8" w14:textId="77777777" w:rsidR="00556853" w:rsidRDefault="00556853" w:rsidP="00556853">
      <w:pPr>
        <w:rPr>
          <w:bCs/>
        </w:rPr>
      </w:pPr>
    </w:p>
    <w:p w14:paraId="36549B5C" w14:textId="52D3868C" w:rsidR="00556853" w:rsidRPr="00556853" w:rsidRDefault="00556853" w:rsidP="00556853">
      <w:pPr>
        <w:rPr>
          <w:bCs/>
        </w:rPr>
      </w:pPr>
      <w:r w:rsidRPr="00556853">
        <w:rPr>
          <w:bCs/>
        </w:rPr>
        <w:t>UPRAVA ZA ZATVORSKI SUSTAV I PROBACIJU</w:t>
      </w:r>
    </w:p>
    <w:p w14:paraId="66D8EB5E" w14:textId="77777777" w:rsidR="00556853" w:rsidRPr="00556853" w:rsidRDefault="00556853" w:rsidP="00556853">
      <w:pPr>
        <w:rPr>
          <w:bCs/>
        </w:rPr>
      </w:pPr>
      <w:r w:rsidRPr="00556853">
        <w:rPr>
          <w:bCs/>
        </w:rPr>
        <w:t>PROBACIJSKI UREDI</w:t>
      </w:r>
    </w:p>
    <w:p w14:paraId="2ACA51E9" w14:textId="77777777" w:rsidR="00556853" w:rsidRPr="00556853" w:rsidRDefault="00556853" w:rsidP="00556853">
      <w:pPr>
        <w:rPr>
          <w:bCs/>
        </w:rPr>
      </w:pPr>
      <w:proofErr w:type="spellStart"/>
      <w:r w:rsidRPr="00556853">
        <w:rPr>
          <w:bCs/>
        </w:rPr>
        <w:t>Probacijski</w:t>
      </w:r>
      <w:proofErr w:type="spellEnd"/>
      <w:r w:rsidRPr="00556853">
        <w:rPr>
          <w:bCs/>
        </w:rPr>
        <w:t xml:space="preserve"> ured Zagreb I – za područje Grada Zagreba</w:t>
      </w:r>
    </w:p>
    <w:p w14:paraId="0D30D96B" w14:textId="77777777" w:rsidR="00556853" w:rsidRDefault="00556853" w:rsidP="00556853">
      <w:pPr>
        <w:jc w:val="both"/>
        <w:rPr>
          <w:bCs/>
        </w:rPr>
      </w:pPr>
    </w:p>
    <w:p w14:paraId="2EB52C8A" w14:textId="2733E6FA" w:rsidR="00556853" w:rsidRPr="00556853" w:rsidRDefault="00556853" w:rsidP="00556853">
      <w:pPr>
        <w:jc w:val="both"/>
        <w:rPr>
          <w:b/>
        </w:rPr>
      </w:pPr>
      <w:r w:rsidRPr="00556853">
        <w:rPr>
          <w:b/>
        </w:rPr>
        <w:t xml:space="preserve">- stručni suradnik – vježbenik </w:t>
      </w:r>
      <w:r w:rsidRPr="00556853">
        <w:rPr>
          <w:b/>
          <w:spacing w:val="-2"/>
        </w:rPr>
        <w:t xml:space="preserve">- </w:t>
      </w:r>
      <w:r w:rsidRPr="00556853">
        <w:rPr>
          <w:b/>
        </w:rPr>
        <w:t>1 izvršitelj/</w:t>
      </w:r>
      <w:proofErr w:type="spellStart"/>
      <w:r w:rsidRPr="00556853">
        <w:rPr>
          <w:b/>
        </w:rPr>
        <w:t>ica</w:t>
      </w:r>
      <w:proofErr w:type="spellEnd"/>
      <w:r w:rsidRPr="00556853">
        <w:rPr>
          <w:b/>
        </w:rPr>
        <w:t xml:space="preserve"> (</w:t>
      </w:r>
      <w:proofErr w:type="spellStart"/>
      <w:r w:rsidRPr="00556853">
        <w:rPr>
          <w:b/>
        </w:rPr>
        <w:t>rbr</w:t>
      </w:r>
      <w:proofErr w:type="spellEnd"/>
      <w:r w:rsidRPr="00556853">
        <w:rPr>
          <w:b/>
        </w:rPr>
        <w:t>. 614.a)</w:t>
      </w:r>
    </w:p>
    <w:p w14:paraId="0B6C3039" w14:textId="77777777" w:rsidR="00556853" w:rsidRDefault="00556853" w:rsidP="00556853">
      <w:pPr>
        <w:rPr>
          <w:bCs/>
        </w:rPr>
      </w:pPr>
    </w:p>
    <w:p w14:paraId="777A7C40" w14:textId="2611941F" w:rsidR="00556853" w:rsidRPr="00556853" w:rsidRDefault="00556853" w:rsidP="00556853">
      <w:pPr>
        <w:rPr>
          <w:bCs/>
        </w:rPr>
      </w:pPr>
      <w:r w:rsidRPr="00556853">
        <w:rPr>
          <w:bCs/>
        </w:rPr>
        <w:t>SAMOSTALNI SEKTOR ZA DIGITALIZACIJU PRAVOSUĐA I JAVNE UPRAVE</w:t>
      </w:r>
    </w:p>
    <w:p w14:paraId="30FDA673" w14:textId="77777777" w:rsidR="00556853" w:rsidRDefault="00556853" w:rsidP="00556853">
      <w:pPr>
        <w:rPr>
          <w:b/>
        </w:rPr>
      </w:pPr>
      <w:r w:rsidRPr="00556853">
        <w:rPr>
          <w:bCs/>
        </w:rPr>
        <w:t>SLUŽBA ZA RAZVOJ ELEKTRONIČKIH USLUGA</w:t>
      </w:r>
    </w:p>
    <w:p w14:paraId="6B05E802" w14:textId="77777777" w:rsidR="00556853" w:rsidRDefault="00556853" w:rsidP="00556853">
      <w:pPr>
        <w:widowControl w:val="0"/>
        <w:tabs>
          <w:tab w:val="center" w:pos="3634"/>
          <w:tab w:val="left" w:pos="8364"/>
        </w:tabs>
        <w:suppressAutoHyphens/>
      </w:pPr>
    </w:p>
    <w:p w14:paraId="0DE765B8" w14:textId="407531D7" w:rsidR="00556853" w:rsidRPr="00556853" w:rsidRDefault="00556853" w:rsidP="00556853">
      <w:pPr>
        <w:widowControl w:val="0"/>
        <w:tabs>
          <w:tab w:val="center" w:pos="3634"/>
          <w:tab w:val="left" w:pos="8364"/>
        </w:tabs>
        <w:suppressAutoHyphens/>
        <w:rPr>
          <w:b/>
          <w:bCs/>
        </w:rPr>
      </w:pPr>
      <w:r w:rsidRPr="00556853">
        <w:rPr>
          <w:b/>
          <w:bCs/>
        </w:rPr>
        <w:t>- informatički suradnik za pravosudni informacijski sustav – vježbenik - 1 izvršitelj/</w:t>
      </w:r>
      <w:proofErr w:type="spellStart"/>
      <w:r w:rsidRPr="00556853">
        <w:rPr>
          <w:b/>
          <w:bCs/>
        </w:rPr>
        <w:t>ica</w:t>
      </w:r>
      <w:proofErr w:type="spellEnd"/>
      <w:r w:rsidRPr="00556853">
        <w:rPr>
          <w:b/>
          <w:bCs/>
        </w:rPr>
        <w:t xml:space="preserve"> (</w:t>
      </w:r>
      <w:proofErr w:type="spellStart"/>
      <w:r w:rsidRPr="00556853">
        <w:rPr>
          <w:b/>
          <w:bCs/>
        </w:rPr>
        <w:t>rbr</w:t>
      </w:r>
      <w:proofErr w:type="spellEnd"/>
      <w:r w:rsidRPr="00556853">
        <w:rPr>
          <w:b/>
          <w:bCs/>
        </w:rPr>
        <w:t xml:space="preserve">. 700.) </w:t>
      </w:r>
    </w:p>
    <w:p w14:paraId="3C72D894" w14:textId="77777777" w:rsidR="007B3362" w:rsidRPr="004C51BE" w:rsidRDefault="007B3362" w:rsidP="007B3362">
      <w:pPr>
        <w:jc w:val="both"/>
        <w:rPr>
          <w:bCs/>
          <w:color w:val="000000"/>
          <w:u w:val="single"/>
        </w:rPr>
      </w:pPr>
    </w:p>
    <w:p w14:paraId="1CEB6ADA" w14:textId="3DF839AE" w:rsidR="007B3362" w:rsidRPr="004C51BE" w:rsidRDefault="004C51BE" w:rsidP="007B3362">
      <w:pPr>
        <w:jc w:val="both"/>
        <w:rPr>
          <w:b/>
          <w:u w:val="single"/>
        </w:rPr>
      </w:pPr>
      <w:r w:rsidRPr="004C51BE">
        <w:rPr>
          <w:b/>
          <w:u w:val="single"/>
        </w:rPr>
        <w:t>ODRŽATI ISTOGA DANA, 10. KOLOVOZA 2023. GODINE (ČETVRTAK), U MINISTARSTVU PRAVOSUĐA I UPRAVE U ZAGREBU,</w:t>
      </w:r>
      <w:r w:rsidRPr="004C51BE">
        <w:rPr>
          <w:u w:val="single"/>
        </w:rPr>
        <w:t xml:space="preserve"> </w:t>
      </w:r>
      <w:r w:rsidRPr="004C51BE">
        <w:rPr>
          <w:b/>
          <w:u w:val="single"/>
        </w:rPr>
        <w:t xml:space="preserve">ULICA GRADA VUKOVARA 49, S POČETKOM U 10,00 SATI U DVORANI 415/IV. </w:t>
      </w:r>
    </w:p>
    <w:p w14:paraId="0E6EF2CF" w14:textId="77777777" w:rsidR="007B3362" w:rsidRDefault="007B3362" w:rsidP="007B3362">
      <w:pPr>
        <w:jc w:val="both"/>
        <w:rPr>
          <w:bCs/>
          <w:color w:val="000000"/>
        </w:rPr>
      </w:pPr>
    </w:p>
    <w:p w14:paraId="41A60976" w14:textId="77777777" w:rsidR="007B3362" w:rsidRDefault="007B3362" w:rsidP="007B3362">
      <w:pPr>
        <w:jc w:val="both"/>
      </w:pPr>
      <w:r>
        <w:t>Temeljem članka 10. Uredbe o raspisivanju i provedbi javnog natječaja i internog oglasa u državnoj službi  kandidat koji ne pristupi testiranju u zakazanom terminu više se ne smatra kandidatom u postupku.</w:t>
      </w:r>
    </w:p>
    <w:p w14:paraId="19C5D008" w14:textId="77777777" w:rsidR="007B3362" w:rsidRDefault="007B3362" w:rsidP="007B3362">
      <w:pPr>
        <w:jc w:val="both"/>
      </w:pPr>
      <w:r>
        <w:t>Kandidati su dužni pristupiti testiranju 15 minuta prije početka testiranja radi pravovremene registracije.</w:t>
      </w:r>
    </w:p>
    <w:p w14:paraId="54CA866A" w14:textId="77777777" w:rsidR="007B3362" w:rsidRDefault="007B3362" w:rsidP="007B3362">
      <w:pPr>
        <w:jc w:val="both"/>
        <w:rPr>
          <w:color w:val="231F20"/>
          <w:shd w:val="clear" w:color="auto" w:fill="FFFFFF"/>
        </w:rPr>
      </w:pPr>
    </w:p>
    <w:p w14:paraId="08E1AFA1" w14:textId="77777777" w:rsidR="00556853" w:rsidRDefault="00556853" w:rsidP="007B3362">
      <w:pPr>
        <w:pStyle w:val="box468870"/>
        <w:shd w:val="clear" w:color="auto" w:fill="FFFFFF"/>
        <w:spacing w:before="153" w:beforeAutospacing="0" w:after="0" w:afterAutospacing="0"/>
        <w:textAlignment w:val="baseline"/>
        <w:rPr>
          <w:b/>
        </w:rPr>
      </w:pPr>
    </w:p>
    <w:p w14:paraId="78938398" w14:textId="1C29C119" w:rsidR="007B3362" w:rsidRDefault="007B3362" w:rsidP="007B3362">
      <w:pPr>
        <w:pStyle w:val="box468870"/>
        <w:shd w:val="clear" w:color="auto" w:fill="FFFFFF"/>
        <w:spacing w:before="153" w:beforeAutospacing="0" w:after="0" w:afterAutospacing="0"/>
        <w:textAlignment w:val="baseline"/>
        <w:rPr>
          <w:color w:val="231F20"/>
          <w:shd w:val="clear" w:color="auto" w:fill="FFFFFF"/>
        </w:rPr>
      </w:pPr>
      <w:r>
        <w:rPr>
          <w:b/>
        </w:rPr>
        <w:lastRenderedPageBreak/>
        <w:t>Pravila testiranja:</w:t>
      </w:r>
    </w:p>
    <w:p w14:paraId="4E2C5E6C" w14:textId="77777777" w:rsidR="007B3362" w:rsidRDefault="007B3362" w:rsidP="007B3362">
      <w:pPr>
        <w:jc w:val="both"/>
        <w:rPr>
          <w:b/>
        </w:rPr>
      </w:pPr>
    </w:p>
    <w:p w14:paraId="172F26FC" w14:textId="77777777" w:rsidR="007B3362" w:rsidRDefault="007B3362" w:rsidP="007B3362">
      <w:pPr>
        <w:jc w:val="both"/>
      </w:pPr>
      <w:r>
        <w:t>Sukladno članku 11. Uredbe o raspisivanju i provedbi javnog natječaja i internog oglasa u državnoj službi testiranje se provodi u dvije faze.</w:t>
      </w:r>
    </w:p>
    <w:p w14:paraId="06F74B8C" w14:textId="77777777" w:rsidR="007B3362" w:rsidRDefault="007B3362" w:rsidP="007B3362">
      <w:pPr>
        <w:jc w:val="both"/>
        <w:rPr>
          <w:b/>
        </w:rPr>
      </w:pPr>
      <w:r>
        <w:rPr>
          <w:b/>
        </w:rPr>
        <w:t>U prvu fazu testiranja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5819DD99" w14:textId="77777777" w:rsidR="007B3362" w:rsidRDefault="007B3362" w:rsidP="007B3362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73572912" w14:textId="77777777" w:rsidR="007B3362" w:rsidRDefault="007B3362" w:rsidP="007B3362">
      <w:pPr>
        <w:jc w:val="both"/>
      </w:pPr>
      <w:r>
        <w:t>Nakon utvrđivanja identiteta kandidatima će biti podijeljeni testovi provjere znanja osnova upravnog područja za koje je raspisan javni natječaj.</w:t>
      </w:r>
    </w:p>
    <w:p w14:paraId="71CF865B" w14:textId="77777777" w:rsidR="007B3362" w:rsidRDefault="007B3362" w:rsidP="007B3362">
      <w:pPr>
        <w:jc w:val="both"/>
      </w:pPr>
    </w:p>
    <w:p w14:paraId="416243C6" w14:textId="77777777" w:rsidR="007B3362" w:rsidRDefault="007B3362" w:rsidP="007B3362">
      <w:pPr>
        <w:jc w:val="both"/>
      </w:pPr>
      <w:r>
        <w:t>Za vrijeme provjere znanja nije dopušteno:</w:t>
      </w:r>
    </w:p>
    <w:p w14:paraId="71CEE05D" w14:textId="77777777" w:rsidR="007B3362" w:rsidRDefault="007B3362" w:rsidP="007B3362">
      <w:pPr>
        <w:numPr>
          <w:ilvl w:val="2"/>
          <w:numId w:val="6"/>
        </w:numPr>
        <w:jc w:val="both"/>
      </w:pPr>
      <w:r>
        <w:t>koristiti se bilo kakvom literaturom odnosno bilješkama,</w:t>
      </w:r>
    </w:p>
    <w:p w14:paraId="28823D08" w14:textId="77777777" w:rsidR="007B3362" w:rsidRDefault="007B3362" w:rsidP="007B3362">
      <w:pPr>
        <w:numPr>
          <w:ilvl w:val="2"/>
          <w:numId w:val="6"/>
        </w:numPr>
        <w:jc w:val="both"/>
      </w:pPr>
      <w:r>
        <w:t>koristiti mobitel ili druga komunikacijska sredstva,</w:t>
      </w:r>
    </w:p>
    <w:p w14:paraId="276C2F74" w14:textId="77777777" w:rsidR="007B3362" w:rsidRDefault="007B3362" w:rsidP="007B3362">
      <w:pPr>
        <w:numPr>
          <w:ilvl w:val="2"/>
          <w:numId w:val="6"/>
        </w:numPr>
        <w:jc w:val="both"/>
      </w:pPr>
      <w:r>
        <w:t>napuštati prostoriju u kojoj se provjera obavlja,</w:t>
      </w:r>
    </w:p>
    <w:p w14:paraId="7C653CEB" w14:textId="77777777" w:rsidR="007B3362" w:rsidRDefault="007B3362" w:rsidP="007B3362">
      <w:pPr>
        <w:numPr>
          <w:ilvl w:val="2"/>
          <w:numId w:val="6"/>
        </w:numPr>
        <w:jc w:val="both"/>
      </w:pPr>
      <w:r>
        <w:t>razgovarati s ostalim kandidatima niti na drugi način remetiti koncentraciju kandidata.</w:t>
      </w:r>
    </w:p>
    <w:p w14:paraId="52DF0406" w14:textId="77777777" w:rsidR="007B3362" w:rsidRDefault="007B3362" w:rsidP="007B3362">
      <w:pPr>
        <w:jc w:val="both"/>
      </w:pPr>
    </w:p>
    <w:p w14:paraId="50AA2F5F" w14:textId="77777777" w:rsidR="007B3362" w:rsidRDefault="007B3362" w:rsidP="007B3362">
      <w:pPr>
        <w:jc w:val="both"/>
      </w:pPr>
      <w:r>
        <w:t>Kandidati koji bi se ponašali neprimjereno ili bi prekršili jedno od gore navedenih pravila bit će udaljeni s testiranja i njihov rezultat Komisija neće bodovati.</w:t>
      </w:r>
    </w:p>
    <w:p w14:paraId="2BE83D82" w14:textId="77777777" w:rsidR="007B3362" w:rsidRDefault="007B3362" w:rsidP="007B3362">
      <w:pPr>
        <w:jc w:val="both"/>
      </w:pPr>
    </w:p>
    <w:p w14:paraId="078C7095" w14:textId="1A55F5BF" w:rsidR="007B3362" w:rsidRDefault="007B3362" w:rsidP="007B3362">
      <w:pPr>
        <w:jc w:val="both"/>
      </w:pPr>
      <w:bookmarkStart w:id="3" w:name="_Hlk522700482"/>
      <w:bookmarkStart w:id="4" w:name="_Hlk524598811"/>
      <w:r>
        <w:t xml:space="preserve">Isti dan nakon prve faze testiranja </w:t>
      </w:r>
      <w:bookmarkStart w:id="5" w:name="_Hlk31712595"/>
      <w:r>
        <w:t xml:space="preserve">na web stranici Ministarstva pravosuđa i uprave </w:t>
      </w:r>
      <w:hyperlink r:id="rId9" w:history="1">
        <w:r>
          <w:rPr>
            <w:rStyle w:val="Hiperveza"/>
          </w:rPr>
          <w:t>https://mpu.gov.hr/</w:t>
        </w:r>
      </w:hyperlink>
      <w:r>
        <w:t xml:space="preserve">  </w:t>
      </w:r>
      <w:bookmarkEnd w:id="5"/>
      <w:r>
        <w:t xml:space="preserve">bit će objavljeni rezultati pod šiframa koje će kandidati zaprimiti u prvoj fazi testiranja te poziv u drugu fazu testiranja koja će se održati </w:t>
      </w:r>
      <w:r w:rsidR="004C51BE">
        <w:t>11. kolovoza</w:t>
      </w:r>
      <w:r>
        <w:t xml:space="preserve"> 202</w:t>
      </w:r>
      <w:r w:rsidR="004C51BE">
        <w:t>3</w:t>
      </w:r>
      <w:r>
        <w:t>. godine.</w:t>
      </w:r>
    </w:p>
    <w:p w14:paraId="31C7BB21" w14:textId="77777777" w:rsidR="007B3362" w:rsidRDefault="007B3362" w:rsidP="007B3362">
      <w:pPr>
        <w:jc w:val="both"/>
      </w:pPr>
    </w:p>
    <w:bookmarkEnd w:id="3"/>
    <w:p w14:paraId="0A48A329" w14:textId="795C6C1F" w:rsidR="007B3362" w:rsidRDefault="007B3362" w:rsidP="007B3362">
      <w:pPr>
        <w:jc w:val="both"/>
      </w:pPr>
      <w:r>
        <w:t xml:space="preserve">Druga faza testiranja sastoji se od </w:t>
      </w:r>
      <w:r w:rsidR="0034025F">
        <w:t>poznavanja</w:t>
      </w:r>
      <w:r>
        <w:t xml:space="preserve"> rada na računalu (za radno mjesto br. </w:t>
      </w:r>
      <w:r w:rsidR="0034025F">
        <w:t>700</w:t>
      </w:r>
      <w:r>
        <w:t>. provjere naprednog poznavanja rada na računalu</w:t>
      </w:r>
      <w:r w:rsidR="0034025F">
        <w:t>, a za radno mjesto br. 705. osnovno poznavanje rada na računalu</w:t>
      </w:r>
      <w:r>
        <w:t xml:space="preserve">) i </w:t>
      </w:r>
      <w:r w:rsidR="0034025F">
        <w:t xml:space="preserve">za radna mjesta </w:t>
      </w:r>
      <w:r w:rsidR="0034025F">
        <w:rPr>
          <w:color w:val="000000"/>
          <w:sz w:val="23"/>
          <w:szCs w:val="23"/>
        </w:rPr>
        <w:t>232., 290., 350., 423.a, 700. i 705.</w:t>
      </w:r>
      <w:r>
        <w:t xml:space="preserve"> provjere znanja engleskog jezika</w:t>
      </w:r>
      <w:r w:rsidR="0034025F">
        <w:t>,</w:t>
      </w:r>
      <w:r>
        <w:t xml:space="preserve"> odnosno </w:t>
      </w:r>
      <w:r w:rsidR="0034025F">
        <w:t xml:space="preserve">za radno mjesto br. 95. </w:t>
      </w:r>
      <w:r>
        <w:t>provjere poznavanja engleskog jezika</w:t>
      </w:r>
      <w:r w:rsidR="0034025F">
        <w:t>.</w:t>
      </w:r>
    </w:p>
    <w:p w14:paraId="1FA81B96" w14:textId="77777777" w:rsidR="007B3362" w:rsidRDefault="007B3362" w:rsidP="007B3362">
      <w:pPr>
        <w:jc w:val="both"/>
      </w:pPr>
    </w:p>
    <w:p w14:paraId="0F370C1B" w14:textId="77777777" w:rsidR="007B3362" w:rsidRDefault="007B3362" w:rsidP="007B3362">
      <w:pPr>
        <w:jc w:val="both"/>
      </w:pPr>
      <w:r>
        <w:t xml:space="preserve">Nakon druge faze testiranja na web stranici ( </w:t>
      </w:r>
      <w:hyperlink r:id="rId10" w:history="1">
        <w:r>
          <w:rPr>
            <w:rStyle w:val="Hiperveza"/>
          </w:rPr>
          <w:t>https://mpu.gov.hr/</w:t>
        </w:r>
      </w:hyperlink>
      <w:r>
        <w:t xml:space="preserve"> ) Ministarstva pravosuđa i uprave bit će objavljeni rezultati testiranja i poziv na intervju (razgovor) s Komisijom. </w:t>
      </w:r>
    </w:p>
    <w:p w14:paraId="4DD82DA4" w14:textId="77777777" w:rsidR="007B3362" w:rsidRDefault="007B3362" w:rsidP="007B3362">
      <w:pPr>
        <w:jc w:val="both"/>
      </w:pPr>
      <w:r>
        <w:t xml:space="preserve">Prije intervjua kandidati će imati mogućnost uvida u testove I </w:t>
      </w:r>
      <w:proofErr w:type="spellStart"/>
      <w:r>
        <w:t>i</w:t>
      </w:r>
      <w:proofErr w:type="spellEnd"/>
      <w:r>
        <w:t xml:space="preserve"> II faze testiranja uz prethodnu najavu komisiji.</w:t>
      </w:r>
    </w:p>
    <w:p w14:paraId="52813567" w14:textId="77777777" w:rsidR="007B3362" w:rsidRDefault="007B3362" w:rsidP="007B3362">
      <w:pPr>
        <w:jc w:val="both"/>
      </w:pPr>
    </w:p>
    <w:p w14:paraId="41EA8DDB" w14:textId="77777777" w:rsidR="007B3362" w:rsidRDefault="007B3362" w:rsidP="007B3362">
      <w:pPr>
        <w:jc w:val="both"/>
      </w:pPr>
      <w:r>
        <w:t>Nakon provedenog intervjua (razgovora) Komisija utvrđuje rang-listu kandidata prema ukupnom broju bodova ostvarenih na testiranju i intervjuu.</w:t>
      </w:r>
      <w:bookmarkEnd w:id="4"/>
    </w:p>
    <w:p w14:paraId="5E50D170" w14:textId="77777777" w:rsidR="007B3362" w:rsidRDefault="007B3362" w:rsidP="007B3362">
      <w:pPr>
        <w:jc w:val="both"/>
      </w:pPr>
      <w:r>
        <w:t xml:space="preserve">                                                                                     </w:t>
      </w:r>
    </w:p>
    <w:p w14:paraId="5D7FAF72" w14:textId="77777777" w:rsidR="007B3362" w:rsidRDefault="007B3362" w:rsidP="007B3362">
      <w:pPr>
        <w:jc w:val="right"/>
      </w:pPr>
      <w:r>
        <w:t xml:space="preserve"> Komisija za provedbu javnog natječaja</w:t>
      </w:r>
    </w:p>
    <w:p w14:paraId="067A88A0" w14:textId="77777777" w:rsidR="007B3362" w:rsidRDefault="007B3362" w:rsidP="007B3362">
      <w:pPr>
        <w:tabs>
          <w:tab w:val="left" w:pos="5103"/>
        </w:tabs>
      </w:pPr>
    </w:p>
    <w:p w14:paraId="25D81E4B" w14:textId="77777777" w:rsidR="007B3362" w:rsidRDefault="007B3362" w:rsidP="007B3362"/>
    <w:p w14:paraId="2A3BFEB8" w14:textId="77777777" w:rsidR="00DD1C5E" w:rsidRDefault="00DD1C5E" w:rsidP="007B3362">
      <w:pPr>
        <w:tabs>
          <w:tab w:val="left" w:pos="5103"/>
        </w:tabs>
      </w:pPr>
    </w:p>
    <w:sectPr w:rsidR="00DD1C5E">
      <w:footerReference w:type="default" r:id="rId11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F77D" w14:textId="77777777" w:rsidR="0081326C" w:rsidRDefault="0081326C">
      <w:r>
        <w:separator/>
      </w:r>
    </w:p>
  </w:endnote>
  <w:endnote w:type="continuationSeparator" w:id="0">
    <w:p w14:paraId="0F06F648" w14:textId="77777777" w:rsidR="0081326C" w:rsidRDefault="0081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0FC0" w14:textId="77777777" w:rsidR="00DD1C5E" w:rsidRDefault="00361C43">
    <w:pPr>
      <w:pStyle w:val="Podnoje"/>
      <w:rPr>
        <w:lang w:val="hr-HR"/>
      </w:rPr>
    </w:pPr>
    <w:r>
      <w:rPr>
        <w:noProof/>
      </w:rPr>
      <w:drawing>
        <wp:inline distT="0" distB="0" distL="0" distR="0" wp14:anchorId="6F6F0C1F" wp14:editId="1230FC4C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AF37C2" w14:textId="77777777" w:rsidR="00DD1C5E" w:rsidRDefault="00361C43">
    <w:pPr>
      <w:pStyle w:val="Podnoje"/>
    </w:pPr>
    <w:r>
      <w:rPr>
        <w:lang w:val="hr-HR"/>
      </w:rPr>
      <w:t>oOnwdG_aQ0GH4CQK6dxeKw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F301" w14:textId="77777777" w:rsidR="0081326C" w:rsidRDefault="0081326C">
      <w:r>
        <w:separator/>
      </w:r>
    </w:p>
  </w:footnote>
  <w:footnote w:type="continuationSeparator" w:id="0">
    <w:p w14:paraId="1EB256F4" w14:textId="77777777" w:rsidR="0081326C" w:rsidRDefault="0081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F71"/>
    <w:multiLevelType w:val="hybridMultilevel"/>
    <w:tmpl w:val="84729548"/>
    <w:lvl w:ilvl="0" w:tplc="8102AB2E">
      <w:start w:val="1"/>
      <w:numFmt w:val="decimal"/>
      <w:lvlText w:val="%1."/>
      <w:lvlJc w:val="left"/>
      <w:pPr>
        <w:ind w:left="720" w:hanging="360"/>
      </w:pPr>
    </w:lvl>
    <w:lvl w:ilvl="1" w:tplc="9940D4BC">
      <w:start w:val="1"/>
      <w:numFmt w:val="lowerLetter"/>
      <w:lvlText w:val="%2."/>
      <w:lvlJc w:val="left"/>
      <w:pPr>
        <w:ind w:left="1440" w:hanging="360"/>
      </w:pPr>
    </w:lvl>
    <w:lvl w:ilvl="2" w:tplc="BF12B0F4">
      <w:start w:val="1"/>
      <w:numFmt w:val="lowerRoman"/>
      <w:lvlText w:val="%3."/>
      <w:lvlJc w:val="right"/>
      <w:pPr>
        <w:ind w:left="2160" w:hanging="180"/>
      </w:pPr>
    </w:lvl>
    <w:lvl w:ilvl="3" w:tplc="FCB2C1C2">
      <w:start w:val="1"/>
      <w:numFmt w:val="decimal"/>
      <w:lvlText w:val="%4."/>
      <w:lvlJc w:val="left"/>
      <w:pPr>
        <w:ind w:left="2880" w:hanging="360"/>
      </w:pPr>
    </w:lvl>
    <w:lvl w:ilvl="4" w:tplc="DD28D7C2">
      <w:start w:val="1"/>
      <w:numFmt w:val="lowerLetter"/>
      <w:lvlText w:val="%5."/>
      <w:lvlJc w:val="left"/>
      <w:pPr>
        <w:ind w:left="3600" w:hanging="360"/>
      </w:pPr>
    </w:lvl>
    <w:lvl w:ilvl="5" w:tplc="D6BA4BD0">
      <w:start w:val="1"/>
      <w:numFmt w:val="lowerRoman"/>
      <w:lvlText w:val="%6."/>
      <w:lvlJc w:val="right"/>
      <w:pPr>
        <w:ind w:left="4320" w:hanging="180"/>
      </w:pPr>
    </w:lvl>
    <w:lvl w:ilvl="6" w:tplc="EABA91BA">
      <w:start w:val="1"/>
      <w:numFmt w:val="decimal"/>
      <w:lvlText w:val="%7."/>
      <w:lvlJc w:val="left"/>
      <w:pPr>
        <w:ind w:left="5040" w:hanging="360"/>
      </w:pPr>
    </w:lvl>
    <w:lvl w:ilvl="7" w:tplc="0A2235F6">
      <w:start w:val="1"/>
      <w:numFmt w:val="lowerLetter"/>
      <w:lvlText w:val="%8."/>
      <w:lvlJc w:val="left"/>
      <w:pPr>
        <w:ind w:left="5760" w:hanging="360"/>
      </w:pPr>
    </w:lvl>
    <w:lvl w:ilvl="8" w:tplc="70DAFE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1969"/>
    <w:multiLevelType w:val="multilevel"/>
    <w:tmpl w:val="F06C11D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8EC7086"/>
    <w:multiLevelType w:val="multilevel"/>
    <w:tmpl w:val="48929E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B2E2016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numFmt w:val="decimal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8C7A4D"/>
    <w:multiLevelType w:val="multilevel"/>
    <w:tmpl w:val="6B2E395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984714E"/>
    <w:multiLevelType w:val="multilevel"/>
    <w:tmpl w:val="2D4648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820999468">
    <w:abstractNumId w:val="4"/>
  </w:num>
  <w:num w:numId="2" w16cid:durableId="1605262562">
    <w:abstractNumId w:val="1"/>
  </w:num>
  <w:num w:numId="3" w16cid:durableId="1278946205">
    <w:abstractNumId w:val="2"/>
  </w:num>
  <w:num w:numId="4" w16cid:durableId="667634393">
    <w:abstractNumId w:val="5"/>
  </w:num>
  <w:num w:numId="5" w16cid:durableId="1742873584">
    <w:abstractNumId w:val="0"/>
  </w:num>
  <w:num w:numId="6" w16cid:durableId="1521629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C5E"/>
    <w:rsid w:val="0034025F"/>
    <w:rsid w:val="00361C43"/>
    <w:rsid w:val="004C51BE"/>
    <w:rsid w:val="00556853"/>
    <w:rsid w:val="007B3362"/>
    <w:rsid w:val="0081326C"/>
    <w:rsid w:val="009E165D"/>
    <w:rsid w:val="00C653DF"/>
    <w:rsid w:val="00DD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7C397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7B3362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7B3362"/>
    <w:pPr>
      <w:widowControl w:val="0"/>
    </w:pPr>
    <w:rPr>
      <w:rFonts w:ascii="CG Times" w:hAnsi="CG Times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7B3362"/>
    <w:rPr>
      <w:rFonts w:ascii="CG Times" w:hAnsi="CG Times"/>
      <w:sz w:val="24"/>
      <w:lang w:val="hr-HR" w:eastAsia="hr-HR"/>
    </w:rPr>
  </w:style>
  <w:style w:type="paragraph" w:customStyle="1" w:styleId="box468870">
    <w:name w:val="box_468870"/>
    <w:basedOn w:val="Normal"/>
    <w:rsid w:val="007B3362"/>
    <w:pPr>
      <w:spacing w:before="100" w:beforeAutospacing="1" w:after="100" w:afterAutospacing="1"/>
    </w:pPr>
  </w:style>
  <w:style w:type="paragraph" w:customStyle="1" w:styleId="tekst">
    <w:name w:val="tekst"/>
    <w:basedOn w:val="Normal"/>
    <w:rsid w:val="007B33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pu.gov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u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364E-039F-48AB-9E91-42F65DB7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Valentina Munižaba</cp:lastModifiedBy>
  <cp:revision>2</cp:revision>
  <cp:lastPrinted>2013-10-21T09:54:00Z</cp:lastPrinted>
  <dcterms:created xsi:type="dcterms:W3CDTF">2023-08-02T08:25:00Z</dcterms:created>
  <dcterms:modified xsi:type="dcterms:W3CDTF">2023-08-02T08:25:00Z</dcterms:modified>
</cp:coreProperties>
</file>